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6B3F2" w14:textId="4C710AEB" w:rsidR="003C1766" w:rsidRPr="00C666DD" w:rsidRDefault="003C1766" w:rsidP="003C1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666DD">
        <w:rPr>
          <w:rFonts w:ascii="Arial" w:hAnsi="Arial" w:cs="Arial"/>
          <w:b/>
          <w:bCs/>
          <w:sz w:val="24"/>
          <w:szCs w:val="24"/>
        </w:rPr>
        <w:t>Footpath 2424</w:t>
      </w:r>
      <w:r>
        <w:rPr>
          <w:rFonts w:ascii="Arial" w:hAnsi="Arial" w:cs="Arial"/>
          <w:b/>
          <w:bCs/>
          <w:sz w:val="24"/>
          <w:szCs w:val="24"/>
        </w:rPr>
        <w:t xml:space="preserve"> part 1 (approximate length 295M)</w:t>
      </w:r>
    </w:p>
    <w:p w14:paraId="6751FEEA" w14:textId="77777777" w:rsidR="003C1766" w:rsidRPr="00C666DD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7404E966">
        <w:rPr>
          <w:rFonts w:ascii="Arial" w:hAnsi="Arial" w:cs="Arial"/>
        </w:rPr>
        <w:t>Cut back vegetation sympathetically to allow plant access and to achieve working width and access to drainage.</w:t>
      </w:r>
    </w:p>
    <w:p w14:paraId="4FAD3318" w14:textId="77777777" w:rsidR="003C1766" w:rsidRPr="00C666DD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Scrape off detritus from the existing surface and level on site grading into existing</w:t>
      </w:r>
    </w:p>
    <w:p w14:paraId="428E02A0" w14:textId="77777777" w:rsidR="003C1766" w:rsidRPr="00C666DD" w:rsidRDefault="003C1766" w:rsidP="003C176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C666DD">
        <w:rPr>
          <w:rFonts w:ascii="Arial" w:hAnsi="Arial" w:cs="Arial"/>
        </w:rPr>
        <w:t>reas</w:t>
      </w:r>
      <w:r>
        <w:rPr>
          <w:rFonts w:ascii="Arial" w:hAnsi="Arial" w:cs="Arial"/>
        </w:rPr>
        <w:t xml:space="preserve"> taking care not to damage tree roots.</w:t>
      </w:r>
    </w:p>
    <w:p w14:paraId="5D0784F9" w14:textId="77777777" w:rsidR="003C1766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Clear area adjacent to low side of path and ensure slope of grip access to adjacent drainage trench or water way.</w:t>
      </w:r>
    </w:p>
    <w:p w14:paraId="04851DED" w14:textId="77777777" w:rsidR="003C1766" w:rsidRPr="00C666DD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Work together with the landowners staff to clear access to the drainage ditch and clean out the ditch.</w:t>
      </w:r>
    </w:p>
    <w:p w14:paraId="01D9BBEF" w14:textId="77777777" w:rsidR="003C1766" w:rsidRPr="00C666DD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Supply and lay geotextile membrane in any deep areas along the path.</w:t>
      </w:r>
    </w:p>
    <w:p w14:paraId="190B6118" w14:textId="77777777" w:rsidR="003C1766" w:rsidRPr="00860738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Supply, level and compact Type 2 crushed concrete in any deep areas to form a firm</w:t>
      </w:r>
      <w:r>
        <w:rPr>
          <w:rFonts w:ascii="Arial" w:hAnsi="Arial" w:cs="Arial"/>
        </w:rPr>
        <w:t xml:space="preserve"> </w:t>
      </w:r>
      <w:r w:rsidRPr="00860738">
        <w:rPr>
          <w:rFonts w:ascii="Arial" w:hAnsi="Arial" w:cs="Arial"/>
        </w:rPr>
        <w:t>sub-base (these are isolated areas along the path, not the full length).</w:t>
      </w:r>
    </w:p>
    <w:p w14:paraId="6498A212" w14:textId="77777777" w:rsidR="003C1766" w:rsidRPr="00860738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Supply, level and compact 150mm of Type 1 limestone along the entire length of this</w:t>
      </w:r>
      <w:r>
        <w:rPr>
          <w:rFonts w:ascii="Arial" w:hAnsi="Arial" w:cs="Arial"/>
        </w:rPr>
        <w:t xml:space="preserve"> </w:t>
      </w:r>
      <w:r w:rsidRPr="00860738">
        <w:rPr>
          <w:rFonts w:ascii="Arial" w:hAnsi="Arial" w:cs="Arial"/>
        </w:rPr>
        <w:t>path achieving a maximum width of 2m where possible.</w:t>
      </w:r>
    </w:p>
    <w:p w14:paraId="4E8E80E7" w14:textId="77777777" w:rsidR="003C1766" w:rsidRPr="00860738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Install some timber edging for approximately 20m the eastern end of the path.to stop</w:t>
      </w:r>
      <w:r>
        <w:rPr>
          <w:rFonts w:ascii="Arial" w:hAnsi="Arial" w:cs="Arial"/>
        </w:rPr>
        <w:t xml:space="preserve"> </w:t>
      </w:r>
      <w:r w:rsidRPr="00860738">
        <w:rPr>
          <w:rFonts w:ascii="Arial" w:hAnsi="Arial" w:cs="Arial"/>
        </w:rPr>
        <w:t>any of the new aggregate eroding down the bank in line with Appendix 2.</w:t>
      </w:r>
    </w:p>
    <w:p w14:paraId="4BF3FB21" w14:textId="77777777" w:rsidR="003C1766" w:rsidRPr="00C666DD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Supply, level and compact 25mm of limestone dust to provide a finished surface.</w:t>
      </w:r>
    </w:p>
    <w:p w14:paraId="69F5F954" w14:textId="77777777" w:rsidR="003C1766" w:rsidRPr="001E6D8D" w:rsidRDefault="003C1766" w:rsidP="003C17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66DD">
        <w:rPr>
          <w:rFonts w:ascii="Arial" w:hAnsi="Arial" w:cs="Arial"/>
        </w:rPr>
        <w:t>At the western end of the path take away the existing footbridge and clear drainage pipes.</w:t>
      </w:r>
    </w:p>
    <w:p w14:paraId="1C6AEB47" w14:textId="77777777" w:rsidR="003C1766" w:rsidRDefault="003C1766" w:rsidP="003C176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</w:rPr>
      </w:pPr>
    </w:p>
    <w:p w14:paraId="4CD0BB83" w14:textId="77777777" w:rsidR="003C1766" w:rsidRPr="005772B3" w:rsidRDefault="003C1766" w:rsidP="003C176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color w:val="000000" w:themeColor="text1"/>
        </w:rPr>
      </w:pPr>
      <w:r w:rsidRPr="001E6D8D">
        <w:rPr>
          <w:rFonts w:ascii="Arial" w:hAnsi="Arial" w:cs="Arial"/>
          <w:b/>
          <w:bCs/>
          <w:color w:val="000000" w:themeColor="text1"/>
        </w:rPr>
        <w:t>NOTE</w:t>
      </w:r>
      <w:r>
        <w:rPr>
          <w:rFonts w:ascii="Arial" w:hAnsi="Arial" w:cs="Arial"/>
          <w:color w:val="000000" w:themeColor="text1"/>
        </w:rPr>
        <w:t>: The farm track crosses the path between part1 and part 2. The landowners staff will clear the drainage ditch and set a fall from the track to drain the farm track and footpath via grips into the drainage ditch.</w:t>
      </w:r>
    </w:p>
    <w:p w14:paraId="60BBA94E" w14:textId="77777777" w:rsidR="003C1766" w:rsidRDefault="003C1766" w:rsidP="003C17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sectPr w:rsidR="003C17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6030F"/>
    <w:multiLevelType w:val="hybridMultilevel"/>
    <w:tmpl w:val="B6E87DF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379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66"/>
    <w:rsid w:val="00110E2A"/>
    <w:rsid w:val="003C1766"/>
    <w:rsid w:val="005B53EB"/>
    <w:rsid w:val="005B61DD"/>
    <w:rsid w:val="006321B7"/>
    <w:rsid w:val="00986DA0"/>
    <w:rsid w:val="00BA7BCE"/>
    <w:rsid w:val="00C26D68"/>
    <w:rsid w:val="00D30584"/>
    <w:rsid w:val="00F0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32260"/>
  <w15:chartTrackingRefBased/>
  <w15:docId w15:val="{EE0D2FA5-58E4-454E-A30A-AB7881FD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766"/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1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17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7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7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17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17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17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17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17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17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17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76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76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17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17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17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17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1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1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7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17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1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17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17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17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17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17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17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Foss</dc:creator>
  <cp:keywords/>
  <dc:description/>
  <cp:lastModifiedBy>Mark Foss</cp:lastModifiedBy>
  <cp:revision>3</cp:revision>
  <dcterms:created xsi:type="dcterms:W3CDTF">2025-03-13T16:42:00Z</dcterms:created>
  <dcterms:modified xsi:type="dcterms:W3CDTF">2025-03-13T16:45:00Z</dcterms:modified>
</cp:coreProperties>
</file>